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39B0F" w14:textId="77777777" w:rsidR="00441AE7" w:rsidRDefault="00D41C13" w:rsidP="00FC03D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42434B"/>
          <w:spacing w:val="-5"/>
          <w:kern w:val="36"/>
          <w:sz w:val="48"/>
          <w:szCs w:val="48"/>
          <w:lang w:eastAsia="it-CH"/>
        </w:rPr>
      </w:pPr>
      <w:r w:rsidRPr="00D41C13">
        <w:rPr>
          <w:rFonts w:ascii="Times New Roman" w:eastAsia="Times New Roman" w:hAnsi="Times New Roman" w:cs="Times New Roman"/>
          <w:b/>
          <w:bCs/>
          <w:color w:val="42434B"/>
          <w:spacing w:val="-5"/>
          <w:kern w:val="36"/>
          <w:sz w:val="48"/>
          <w:szCs w:val="48"/>
          <w:lang w:eastAsia="it-CH"/>
        </w:rPr>
        <w:t xml:space="preserve">Torneo di Golf </w:t>
      </w:r>
    </w:p>
    <w:p w14:paraId="57EC735A" w14:textId="0C02373A" w:rsidR="00D41C13" w:rsidRDefault="00441AE7" w:rsidP="00FC03D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42434B"/>
          <w:spacing w:val="-5"/>
          <w:kern w:val="36"/>
          <w:sz w:val="48"/>
          <w:szCs w:val="48"/>
          <w:lang w:eastAsia="it-CH"/>
        </w:rPr>
      </w:pPr>
      <w:r>
        <w:rPr>
          <w:rFonts w:ascii="Times New Roman" w:eastAsia="Times New Roman" w:hAnsi="Times New Roman" w:cs="Times New Roman"/>
          <w:b/>
          <w:bCs/>
          <w:color w:val="42434B"/>
          <w:spacing w:val="-5"/>
          <w:kern w:val="36"/>
          <w:sz w:val="48"/>
          <w:szCs w:val="48"/>
          <w:lang w:eastAsia="it-CH"/>
        </w:rPr>
        <w:t>A</w:t>
      </w:r>
      <w:r w:rsidR="00D41C13" w:rsidRPr="00D41C13">
        <w:rPr>
          <w:rFonts w:ascii="Times New Roman" w:eastAsia="Times New Roman" w:hAnsi="Times New Roman" w:cs="Times New Roman"/>
          <w:b/>
          <w:bCs/>
          <w:color w:val="42434B"/>
          <w:spacing w:val="-5"/>
          <w:kern w:val="36"/>
          <w:sz w:val="48"/>
          <w:szCs w:val="48"/>
          <w:lang w:eastAsia="it-CH"/>
        </w:rPr>
        <w:t>vvocati golfisti ticinesi e lombardi</w:t>
      </w:r>
    </w:p>
    <w:p w14:paraId="158FED1D" w14:textId="77777777" w:rsidR="00607CBF" w:rsidRPr="00D41C13" w:rsidRDefault="00607CBF" w:rsidP="00FC03D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42434B"/>
          <w:spacing w:val="-5"/>
          <w:kern w:val="36"/>
          <w:sz w:val="48"/>
          <w:szCs w:val="48"/>
          <w:lang w:eastAsia="it-CH"/>
        </w:rPr>
      </w:pPr>
    </w:p>
    <w:p w14:paraId="6AA67CE5" w14:textId="521B8555" w:rsidR="00FC03D1" w:rsidRPr="00621A2B" w:rsidRDefault="00D41C13" w:rsidP="00F6704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CH"/>
        </w:rPr>
      </w:pPr>
      <w:r w:rsidRPr="00621A2B">
        <w:rPr>
          <w:rFonts w:ascii="Times New Roman" w:eastAsia="Times New Roman" w:hAnsi="Times New Roman" w:cs="Times New Roman"/>
          <w:sz w:val="24"/>
          <w:szCs w:val="24"/>
          <w:lang w:eastAsia="it-CH"/>
        </w:rPr>
        <w:t>1</w:t>
      </w:r>
      <w:r w:rsidR="0038643F" w:rsidRPr="00621A2B">
        <w:rPr>
          <w:rFonts w:ascii="Times New Roman" w:eastAsia="Times New Roman" w:hAnsi="Times New Roman" w:cs="Times New Roman"/>
          <w:sz w:val="24"/>
          <w:szCs w:val="24"/>
          <w:lang w:eastAsia="it-CH"/>
        </w:rPr>
        <w:t>2</w:t>
      </w:r>
      <w:r w:rsidRPr="00621A2B">
        <w:rPr>
          <w:rFonts w:ascii="Times New Roman" w:eastAsia="Times New Roman" w:hAnsi="Times New Roman" w:cs="Times New Roman"/>
          <w:sz w:val="24"/>
          <w:szCs w:val="24"/>
          <w:lang w:eastAsia="it-CH"/>
        </w:rPr>
        <w:t>.</w:t>
      </w:r>
      <w:r w:rsidR="0038643F" w:rsidRPr="00621A2B">
        <w:rPr>
          <w:rFonts w:ascii="Times New Roman" w:eastAsia="Times New Roman" w:hAnsi="Times New Roman" w:cs="Times New Roman"/>
          <w:sz w:val="24"/>
          <w:szCs w:val="24"/>
          <w:lang w:eastAsia="it-CH"/>
        </w:rPr>
        <w:t>3</w:t>
      </w:r>
      <w:r w:rsidRPr="00621A2B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0, </w:t>
      </w:r>
      <w:r w:rsidR="0038643F" w:rsidRPr="00621A2B">
        <w:rPr>
          <w:rFonts w:ascii="Times New Roman" w:eastAsia="Times New Roman" w:hAnsi="Times New Roman" w:cs="Times New Roman"/>
          <w:sz w:val="24"/>
          <w:szCs w:val="24"/>
          <w:lang w:eastAsia="it-CH"/>
        </w:rPr>
        <w:t>17</w:t>
      </w:r>
      <w:r w:rsidRPr="00621A2B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 maggio 202</w:t>
      </w:r>
      <w:r w:rsidR="0038643F" w:rsidRPr="00621A2B">
        <w:rPr>
          <w:rFonts w:ascii="Times New Roman" w:eastAsia="Times New Roman" w:hAnsi="Times New Roman" w:cs="Times New Roman"/>
          <w:sz w:val="24"/>
          <w:szCs w:val="24"/>
          <w:lang w:eastAsia="it-CH"/>
        </w:rPr>
        <w:t>4</w:t>
      </w:r>
      <w:r w:rsidR="00621A2B" w:rsidRPr="00621A2B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 – A seguire la cena</w:t>
      </w:r>
      <w:r w:rsidR="00674869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 presso il Ristorante della Club House.</w:t>
      </w:r>
    </w:p>
    <w:p w14:paraId="25121F8F" w14:textId="13E12503" w:rsidR="00D41C13" w:rsidRPr="00D41C13" w:rsidRDefault="00621A2B" w:rsidP="00FC0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CH"/>
        </w:rPr>
        <w:t>Circolo Golf Villa d’Este</w:t>
      </w:r>
      <w:r w:rsidR="00D41C13" w:rsidRPr="00D41C13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CH"/>
        </w:rPr>
        <w:t>Montorfano</w:t>
      </w:r>
      <w:r w:rsidR="00D41C13" w:rsidRPr="00D41C13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 (CO, Italia)</w:t>
      </w:r>
    </w:p>
    <w:p w14:paraId="43517EF3" w14:textId="45EB5458" w:rsidR="00D41C13" w:rsidRPr="00D41C13" w:rsidRDefault="00D41C13" w:rsidP="00FC03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CH"/>
        </w:rPr>
        <w:t>Anche quest’anno si terrà</w:t>
      </w:r>
      <w:r w:rsidRPr="00D41C13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 il tradizionale incontro tra gli avvocati golfisti ticinesi e i colleghi golfisti lombardi</w:t>
      </w:r>
      <w:r>
        <w:rPr>
          <w:rFonts w:ascii="Times New Roman" w:eastAsia="Times New Roman" w:hAnsi="Times New Roman" w:cs="Times New Roman"/>
          <w:sz w:val="24"/>
          <w:szCs w:val="24"/>
          <w:lang w:eastAsia="it-CH"/>
        </w:rPr>
        <w:t>,</w:t>
      </w:r>
      <w:r w:rsidRPr="00D41C13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 in particolare di Como</w:t>
      </w:r>
      <w:r w:rsidR="00674869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, </w:t>
      </w:r>
      <w:r w:rsidRPr="00D41C13">
        <w:rPr>
          <w:rFonts w:ascii="Times New Roman" w:eastAsia="Times New Roman" w:hAnsi="Times New Roman" w:cs="Times New Roman"/>
          <w:sz w:val="24"/>
          <w:szCs w:val="24"/>
          <w:lang w:eastAsia="it-CH"/>
        </w:rPr>
        <w:t>Busto Arsizio e Varese.</w:t>
      </w:r>
    </w:p>
    <w:p w14:paraId="28800D7D" w14:textId="55E5FBE2" w:rsidR="00D41C13" w:rsidRPr="00D41C13" w:rsidRDefault="00607CBF" w:rsidP="00FC03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Il ritrovo con i </w:t>
      </w:r>
      <w:r w:rsidR="00401642">
        <w:rPr>
          <w:rFonts w:ascii="Times New Roman" w:eastAsia="Times New Roman" w:hAnsi="Times New Roman" w:cs="Times New Roman"/>
          <w:sz w:val="24"/>
          <w:szCs w:val="24"/>
          <w:lang w:eastAsia="it-CH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olleghi italiani </w:t>
      </w:r>
      <w:r w:rsidR="003D29B6">
        <w:rPr>
          <w:rFonts w:ascii="Times New Roman" w:eastAsia="Times New Roman" w:hAnsi="Times New Roman" w:cs="Times New Roman"/>
          <w:sz w:val="24"/>
          <w:szCs w:val="24"/>
          <w:lang w:eastAsia="it-CH"/>
        </w:rPr>
        <w:t>è previsto</w:t>
      </w:r>
      <w:r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 </w:t>
      </w:r>
      <w:r w:rsidR="003D29B6" w:rsidRPr="00D41C13">
        <w:rPr>
          <w:rFonts w:ascii="Times New Roman" w:eastAsia="Times New Roman" w:hAnsi="Times New Roman" w:cs="Times New Roman"/>
          <w:b/>
          <w:bCs/>
          <w:sz w:val="24"/>
          <w:szCs w:val="24"/>
          <w:lang w:eastAsia="it-CH"/>
        </w:rPr>
        <w:t xml:space="preserve">venerdì </w:t>
      </w:r>
      <w:r w:rsidR="0038643F">
        <w:rPr>
          <w:rFonts w:ascii="Times New Roman" w:eastAsia="Times New Roman" w:hAnsi="Times New Roman" w:cs="Times New Roman"/>
          <w:b/>
          <w:bCs/>
          <w:sz w:val="24"/>
          <w:szCs w:val="24"/>
          <w:lang w:eastAsia="it-CH"/>
        </w:rPr>
        <w:t>17</w:t>
      </w:r>
      <w:r w:rsidR="003D29B6">
        <w:rPr>
          <w:rFonts w:ascii="Times New Roman" w:eastAsia="Times New Roman" w:hAnsi="Times New Roman" w:cs="Times New Roman"/>
          <w:b/>
          <w:bCs/>
          <w:sz w:val="24"/>
          <w:szCs w:val="24"/>
          <w:lang w:eastAsia="it-CH"/>
        </w:rPr>
        <w:t xml:space="preserve"> maggio 202</w:t>
      </w:r>
      <w:r w:rsidR="00621A2B">
        <w:rPr>
          <w:rFonts w:ascii="Times New Roman" w:eastAsia="Times New Roman" w:hAnsi="Times New Roman" w:cs="Times New Roman"/>
          <w:b/>
          <w:bCs/>
          <w:sz w:val="24"/>
          <w:szCs w:val="24"/>
          <w:lang w:eastAsia="it-CH"/>
        </w:rPr>
        <w:t>4</w:t>
      </w:r>
      <w:r w:rsidR="003D29B6" w:rsidRPr="00D41C13">
        <w:rPr>
          <w:rFonts w:ascii="Times New Roman" w:eastAsia="Times New Roman" w:hAnsi="Times New Roman" w:cs="Times New Roman"/>
          <w:b/>
          <w:bCs/>
          <w:sz w:val="24"/>
          <w:szCs w:val="24"/>
          <w:lang w:eastAsia="it-CH"/>
        </w:rPr>
        <w:t xml:space="preserve"> alle ore 1</w:t>
      </w:r>
      <w:r w:rsidR="0038643F">
        <w:rPr>
          <w:rFonts w:ascii="Times New Roman" w:eastAsia="Times New Roman" w:hAnsi="Times New Roman" w:cs="Times New Roman"/>
          <w:b/>
          <w:bCs/>
          <w:sz w:val="24"/>
          <w:szCs w:val="24"/>
          <w:lang w:eastAsia="it-CH"/>
        </w:rPr>
        <w:t>2</w:t>
      </w:r>
      <w:r w:rsidR="003D29B6" w:rsidRPr="00D41C13">
        <w:rPr>
          <w:rFonts w:ascii="Times New Roman" w:eastAsia="Times New Roman" w:hAnsi="Times New Roman" w:cs="Times New Roman"/>
          <w:b/>
          <w:bCs/>
          <w:sz w:val="24"/>
          <w:szCs w:val="24"/>
          <w:lang w:eastAsia="it-CH"/>
        </w:rPr>
        <w:t>.</w:t>
      </w:r>
      <w:r w:rsidR="0038643F">
        <w:rPr>
          <w:rFonts w:ascii="Times New Roman" w:eastAsia="Times New Roman" w:hAnsi="Times New Roman" w:cs="Times New Roman"/>
          <w:b/>
          <w:bCs/>
          <w:sz w:val="24"/>
          <w:szCs w:val="24"/>
          <w:lang w:eastAsia="it-CH"/>
        </w:rPr>
        <w:t>3</w:t>
      </w:r>
      <w:r w:rsidR="003D29B6" w:rsidRPr="00D41C13">
        <w:rPr>
          <w:rFonts w:ascii="Times New Roman" w:eastAsia="Times New Roman" w:hAnsi="Times New Roman" w:cs="Times New Roman"/>
          <w:b/>
          <w:bCs/>
          <w:sz w:val="24"/>
          <w:szCs w:val="24"/>
          <w:lang w:eastAsia="it-CH"/>
        </w:rPr>
        <w:t>0</w:t>
      </w:r>
      <w:r w:rsidR="003D29B6">
        <w:rPr>
          <w:rFonts w:ascii="Times New Roman" w:eastAsia="Times New Roman" w:hAnsi="Times New Roman" w:cs="Times New Roman"/>
          <w:b/>
          <w:bCs/>
          <w:sz w:val="24"/>
          <w:szCs w:val="24"/>
          <w:lang w:eastAsia="it-CH"/>
        </w:rPr>
        <w:t xml:space="preserve"> </w:t>
      </w:r>
      <w:r w:rsidR="00D41C13" w:rsidRPr="00D41C13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presso il </w:t>
      </w:r>
      <w:r w:rsidR="0038643F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Circolo </w:t>
      </w:r>
      <w:r w:rsidR="00D41C13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Golf </w:t>
      </w:r>
      <w:r w:rsidR="0038643F">
        <w:rPr>
          <w:rFonts w:ascii="Times New Roman" w:eastAsia="Times New Roman" w:hAnsi="Times New Roman" w:cs="Times New Roman"/>
          <w:sz w:val="24"/>
          <w:szCs w:val="24"/>
          <w:lang w:eastAsia="it-CH"/>
        </w:rPr>
        <w:t>Villa d’Este</w:t>
      </w:r>
      <w:r w:rsidRPr="00D41C13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, </w:t>
      </w:r>
      <w:r w:rsidR="0038643F" w:rsidRPr="0038643F">
        <w:rPr>
          <w:rFonts w:ascii="Times New Roman" w:eastAsia="Times New Roman" w:hAnsi="Times New Roman" w:cs="Times New Roman"/>
          <w:sz w:val="24"/>
          <w:szCs w:val="24"/>
          <w:lang w:eastAsia="it-CH"/>
        </w:rPr>
        <w:t>Via per Cantù 13, Montorfano (Como</w:t>
      </w:r>
      <w:r w:rsidR="0038643F">
        <w:rPr>
          <w:rFonts w:ascii="Times New Roman" w:eastAsia="Times New Roman" w:hAnsi="Times New Roman" w:cs="Times New Roman"/>
          <w:sz w:val="24"/>
          <w:szCs w:val="24"/>
          <w:lang w:eastAsia="it-CH"/>
        </w:rPr>
        <w:t>, Italia</w:t>
      </w:r>
      <w:r w:rsidR="0038643F" w:rsidRPr="0038643F">
        <w:rPr>
          <w:rFonts w:ascii="Times New Roman" w:eastAsia="Times New Roman" w:hAnsi="Times New Roman" w:cs="Times New Roman"/>
          <w:sz w:val="24"/>
          <w:szCs w:val="24"/>
          <w:lang w:eastAsia="it-CH"/>
        </w:rPr>
        <w:t>)</w:t>
      </w:r>
      <w:r w:rsidR="00DD1678">
        <w:rPr>
          <w:rFonts w:ascii="Times New Roman" w:eastAsia="Times New Roman" w:hAnsi="Times New Roman" w:cs="Times New Roman"/>
          <w:sz w:val="24"/>
          <w:szCs w:val="24"/>
          <w:lang w:eastAsia="it-CH"/>
        </w:rPr>
        <w:tab/>
      </w:r>
      <w:r w:rsidR="00DD1678">
        <w:rPr>
          <w:rFonts w:ascii="Times New Roman" w:eastAsia="Times New Roman" w:hAnsi="Times New Roman" w:cs="Times New Roman"/>
          <w:sz w:val="24"/>
          <w:szCs w:val="24"/>
          <w:lang w:eastAsia="it-CH"/>
        </w:rPr>
        <w:br/>
      </w:r>
      <w:r w:rsidR="003D29B6">
        <w:rPr>
          <w:rFonts w:ascii="Times New Roman" w:eastAsia="Times New Roman" w:hAnsi="Times New Roman" w:cs="Times New Roman"/>
          <w:sz w:val="24"/>
          <w:szCs w:val="24"/>
          <w:lang w:eastAsia="it-CH"/>
        </w:rPr>
        <w:t>Dalle 13.</w:t>
      </w:r>
      <w:r w:rsidR="0038643F">
        <w:rPr>
          <w:rFonts w:ascii="Times New Roman" w:eastAsia="Times New Roman" w:hAnsi="Times New Roman" w:cs="Times New Roman"/>
          <w:sz w:val="24"/>
          <w:szCs w:val="24"/>
          <w:lang w:eastAsia="it-CH"/>
        </w:rPr>
        <w:t>00</w:t>
      </w:r>
      <w:r w:rsidR="003D29B6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 le partenze della gara internazionale </w:t>
      </w:r>
      <w:r w:rsidR="00DD1678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alla quale potranno partecipare </w:t>
      </w:r>
      <w:r w:rsidR="003D29B6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anche i </w:t>
      </w:r>
      <w:r w:rsidR="005D02F0">
        <w:rPr>
          <w:rFonts w:ascii="Times New Roman" w:eastAsia="Times New Roman" w:hAnsi="Times New Roman" w:cs="Times New Roman"/>
          <w:sz w:val="24"/>
          <w:szCs w:val="24"/>
          <w:lang w:eastAsia="it-CH"/>
        </w:rPr>
        <w:t>C</w:t>
      </w:r>
      <w:r w:rsidR="003D29B6">
        <w:rPr>
          <w:rFonts w:ascii="Times New Roman" w:eastAsia="Times New Roman" w:hAnsi="Times New Roman" w:cs="Times New Roman"/>
          <w:sz w:val="24"/>
          <w:szCs w:val="24"/>
          <w:lang w:eastAsia="it-CH"/>
        </w:rPr>
        <w:t>olleghi sprovvisti di handicap</w:t>
      </w:r>
      <w:r w:rsidR="00DD1678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. </w:t>
      </w:r>
      <w:r w:rsidR="00621A2B">
        <w:rPr>
          <w:rFonts w:ascii="Times New Roman" w:eastAsia="Times New Roman" w:hAnsi="Times New Roman" w:cs="Times New Roman"/>
          <w:sz w:val="24"/>
          <w:szCs w:val="24"/>
          <w:lang w:eastAsia="it-CH"/>
        </w:rPr>
        <w:tab/>
      </w:r>
      <w:r w:rsidR="00621A2B">
        <w:rPr>
          <w:rFonts w:ascii="Times New Roman" w:eastAsia="Times New Roman" w:hAnsi="Times New Roman" w:cs="Times New Roman"/>
          <w:sz w:val="24"/>
          <w:szCs w:val="24"/>
          <w:lang w:eastAsia="it-CH"/>
        </w:rPr>
        <w:br/>
      </w:r>
      <w:r w:rsidR="0038643F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In occasione della cena presso il Ristorante della Club House saranno consegnate le coppe gentilmente offerte dall’Ordine degli Avvocati di Como. </w:t>
      </w:r>
    </w:p>
    <w:p w14:paraId="53924CC0" w14:textId="23A1BCBC" w:rsidR="00D41C13" w:rsidRPr="00D41C13" w:rsidRDefault="00D41C13" w:rsidP="00FC03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CH"/>
        </w:rPr>
      </w:pPr>
      <w:r w:rsidRPr="00AC0959">
        <w:rPr>
          <w:rFonts w:ascii="Times New Roman" w:eastAsia="Times New Roman" w:hAnsi="Times New Roman" w:cs="Times New Roman"/>
          <w:sz w:val="24"/>
          <w:szCs w:val="24"/>
          <w:lang w:eastAsia="it-CH"/>
        </w:rPr>
        <w:t>Le iscrizioni d</w:t>
      </w:r>
      <w:r w:rsidR="00DD1678" w:rsidRPr="00AC0959">
        <w:rPr>
          <w:rFonts w:ascii="Times New Roman" w:eastAsia="Times New Roman" w:hAnsi="Times New Roman" w:cs="Times New Roman"/>
          <w:sz w:val="24"/>
          <w:szCs w:val="24"/>
          <w:lang w:eastAsia="it-CH"/>
        </w:rPr>
        <w:t>ovranno</w:t>
      </w:r>
      <w:r w:rsidRPr="00AC0959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 pervenire tramite </w:t>
      </w:r>
      <w:r w:rsidR="00F67042" w:rsidRPr="00AC0959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comunicazione all’ordine (info@oati.ch) </w:t>
      </w:r>
      <w:r w:rsidRPr="00AC0959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entro e non oltre il </w:t>
      </w:r>
      <w:r w:rsidR="00674869" w:rsidRPr="00AC0959">
        <w:rPr>
          <w:rFonts w:ascii="Times New Roman" w:eastAsia="Times New Roman" w:hAnsi="Times New Roman" w:cs="Times New Roman"/>
          <w:sz w:val="24"/>
          <w:szCs w:val="24"/>
          <w:lang w:eastAsia="it-CH"/>
        </w:rPr>
        <w:t>14</w:t>
      </w:r>
      <w:r w:rsidRPr="00AC0959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 maggio 202</w:t>
      </w:r>
      <w:r w:rsidR="0038643F" w:rsidRPr="00AC0959">
        <w:rPr>
          <w:rFonts w:ascii="Times New Roman" w:eastAsia="Times New Roman" w:hAnsi="Times New Roman" w:cs="Times New Roman"/>
          <w:sz w:val="24"/>
          <w:szCs w:val="24"/>
          <w:lang w:eastAsia="it-CH"/>
        </w:rPr>
        <w:t>4</w:t>
      </w:r>
      <w:r w:rsidRPr="00AC0959">
        <w:rPr>
          <w:rFonts w:ascii="Times New Roman" w:eastAsia="Times New Roman" w:hAnsi="Times New Roman" w:cs="Times New Roman"/>
          <w:sz w:val="24"/>
          <w:szCs w:val="24"/>
          <w:lang w:eastAsia="it-CH"/>
        </w:rPr>
        <w:t xml:space="preserve"> alle ore </w:t>
      </w:r>
      <w:r w:rsidR="00607CBF" w:rsidRPr="00AC0959">
        <w:rPr>
          <w:rFonts w:ascii="Times New Roman" w:eastAsia="Times New Roman" w:hAnsi="Times New Roman" w:cs="Times New Roman"/>
          <w:sz w:val="24"/>
          <w:szCs w:val="24"/>
          <w:lang w:eastAsia="it-CH"/>
        </w:rPr>
        <w:t>1</w:t>
      </w:r>
      <w:r w:rsidR="00674869" w:rsidRPr="00AC0959">
        <w:rPr>
          <w:rFonts w:ascii="Times New Roman" w:eastAsia="Times New Roman" w:hAnsi="Times New Roman" w:cs="Times New Roman"/>
          <w:sz w:val="24"/>
          <w:szCs w:val="24"/>
          <w:lang w:eastAsia="it-CH"/>
        </w:rPr>
        <w:t>8</w:t>
      </w:r>
      <w:r w:rsidR="00607CBF" w:rsidRPr="00AC0959">
        <w:rPr>
          <w:rFonts w:ascii="Times New Roman" w:eastAsia="Times New Roman" w:hAnsi="Times New Roman" w:cs="Times New Roman"/>
          <w:sz w:val="24"/>
          <w:szCs w:val="24"/>
          <w:lang w:eastAsia="it-CH"/>
        </w:rPr>
        <w:t>.00</w:t>
      </w:r>
      <w:r w:rsidRPr="00AC0959">
        <w:rPr>
          <w:rFonts w:ascii="Times New Roman" w:eastAsia="Times New Roman" w:hAnsi="Times New Roman" w:cs="Times New Roman"/>
          <w:sz w:val="24"/>
          <w:szCs w:val="24"/>
          <w:lang w:eastAsia="it-CH"/>
        </w:rPr>
        <w:t>.</w:t>
      </w:r>
    </w:p>
    <w:p w14:paraId="45DE06CE" w14:textId="44560443" w:rsidR="004C0F6E" w:rsidRDefault="00CE120F">
      <w:r>
        <w:rPr>
          <w:noProof/>
        </w:rPr>
        <w:drawing>
          <wp:inline distT="0" distB="0" distL="0" distR="0" wp14:anchorId="32EE6884" wp14:editId="40ADDA1E">
            <wp:extent cx="5734050" cy="3822700"/>
            <wp:effectExtent l="0" t="0" r="0" b="6350"/>
            <wp:docPr id="2" name="Immagine 2" descr="Immagine che contiene aria aperta, erba, albero, cie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aria aperta, erba, albero, ciel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120" cy="382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35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13"/>
    <w:rsid w:val="001D3666"/>
    <w:rsid w:val="0038643F"/>
    <w:rsid w:val="003D29B6"/>
    <w:rsid w:val="00401642"/>
    <w:rsid w:val="00441AE7"/>
    <w:rsid w:val="00461022"/>
    <w:rsid w:val="004C0F6E"/>
    <w:rsid w:val="005D02F0"/>
    <w:rsid w:val="00607CBF"/>
    <w:rsid w:val="00621A2B"/>
    <w:rsid w:val="00674869"/>
    <w:rsid w:val="008E73E8"/>
    <w:rsid w:val="00AC0959"/>
    <w:rsid w:val="00BD5B84"/>
    <w:rsid w:val="00BE69C1"/>
    <w:rsid w:val="00C042AC"/>
    <w:rsid w:val="00CE120F"/>
    <w:rsid w:val="00D41C13"/>
    <w:rsid w:val="00D74361"/>
    <w:rsid w:val="00DB6C10"/>
    <w:rsid w:val="00DD1678"/>
    <w:rsid w:val="00F67042"/>
    <w:rsid w:val="00FC03D1"/>
    <w:rsid w:val="00FD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1F37C6"/>
  <w15:chartTrackingRefBased/>
  <w15:docId w15:val="{0891010E-6E69-4718-95E0-E8B50CA2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41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1C13"/>
    <w:rPr>
      <w:rFonts w:ascii="Times New Roman" w:eastAsia="Times New Roman" w:hAnsi="Times New Roman" w:cs="Times New Roman"/>
      <w:b/>
      <w:bCs/>
      <w:kern w:val="36"/>
      <w:sz w:val="48"/>
      <w:szCs w:val="48"/>
      <w:lang w:eastAsia="it-CH"/>
    </w:rPr>
  </w:style>
  <w:style w:type="character" w:customStyle="1" w:styleId="day">
    <w:name w:val="day"/>
    <w:basedOn w:val="Carpredefinitoparagrafo"/>
    <w:rsid w:val="00D41C13"/>
  </w:style>
  <w:style w:type="character" w:customStyle="1" w:styleId="month">
    <w:name w:val="month"/>
    <w:basedOn w:val="Carpredefinitoparagrafo"/>
    <w:rsid w:val="00D41C13"/>
  </w:style>
  <w:style w:type="character" w:customStyle="1" w:styleId="year">
    <w:name w:val="year"/>
    <w:basedOn w:val="Carpredefinitoparagrafo"/>
    <w:rsid w:val="00D41C13"/>
  </w:style>
  <w:style w:type="paragraph" w:styleId="NormaleWeb">
    <w:name w:val="Normal (Web)"/>
    <w:basedOn w:val="Normale"/>
    <w:uiPriority w:val="99"/>
    <w:semiHidden/>
    <w:unhideWhenUsed/>
    <w:rsid w:val="00D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character" w:styleId="Enfasigrassetto">
    <w:name w:val="Strong"/>
    <w:basedOn w:val="Carpredefinitoparagrafo"/>
    <w:uiPriority w:val="22"/>
    <w:qFormat/>
    <w:rsid w:val="00D41C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7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Nicolo Sala</dc:creator>
  <cp:keywords/>
  <dc:description/>
  <cp:lastModifiedBy>User</cp:lastModifiedBy>
  <cp:revision>2</cp:revision>
  <dcterms:created xsi:type="dcterms:W3CDTF">2024-05-06T13:14:00Z</dcterms:created>
  <dcterms:modified xsi:type="dcterms:W3CDTF">2024-05-06T13:14:00Z</dcterms:modified>
</cp:coreProperties>
</file>